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7D6F" w14:textId="78284FCC" w:rsidR="00B53101" w:rsidRPr="00B53101" w:rsidRDefault="00B53101" w:rsidP="006946CF">
      <w:pPr>
        <w:widowControl w:val="0"/>
        <w:spacing w:line="360" w:lineRule="auto"/>
        <w:jc w:val="center"/>
        <w:rPr>
          <w:rFonts w:ascii="黑体" w:eastAsia="黑体" w:hAnsi="黑体" w:cstheme="majorEastAsia"/>
          <w:b/>
          <w:kern w:val="2"/>
          <w:sz w:val="36"/>
          <w:szCs w:val="36"/>
        </w:rPr>
      </w:pPr>
      <w:r w:rsidRPr="00B53101">
        <w:rPr>
          <w:rFonts w:ascii="黑体" w:eastAsia="黑体" w:hAnsi="黑体" w:cstheme="majorEastAsia" w:hint="eastAsia"/>
          <w:b/>
          <w:kern w:val="2"/>
          <w:sz w:val="36"/>
          <w:szCs w:val="36"/>
        </w:rPr>
        <w:t>全球健康</w:t>
      </w:r>
      <w:r w:rsidR="00403387">
        <w:rPr>
          <w:rFonts w:ascii="黑体" w:eastAsia="黑体" w:hAnsi="黑体" w:cstheme="majorEastAsia" w:hint="eastAsia"/>
          <w:b/>
          <w:kern w:val="2"/>
          <w:sz w:val="36"/>
          <w:szCs w:val="36"/>
        </w:rPr>
        <w:t>会员</w:t>
      </w:r>
    </w:p>
    <w:p w14:paraId="1EBC64B2" w14:textId="7B2FDD17" w:rsidR="00B53101" w:rsidRPr="00B53101" w:rsidRDefault="00BF5CF1" w:rsidP="006946CF">
      <w:pPr>
        <w:widowControl w:val="0"/>
        <w:spacing w:line="360" w:lineRule="auto"/>
        <w:jc w:val="center"/>
        <w:rPr>
          <w:rFonts w:ascii="黑体" w:eastAsia="黑体" w:hAnsi="黑体" w:cstheme="majorEastAsia"/>
          <w:b/>
          <w:kern w:val="2"/>
          <w:sz w:val="36"/>
          <w:szCs w:val="36"/>
        </w:rPr>
      </w:pPr>
      <w:r>
        <w:rPr>
          <w:rFonts w:ascii="黑体" w:eastAsia="黑体" w:hAnsi="黑体" w:cstheme="majorEastAsia" w:hint="eastAsia"/>
          <w:b/>
          <w:kern w:val="2"/>
          <w:sz w:val="36"/>
          <w:szCs w:val="36"/>
        </w:rPr>
        <w:t>申请细则</w:t>
      </w:r>
    </w:p>
    <w:p w14:paraId="5DD53FCF" w14:textId="77777777" w:rsidR="0009296E" w:rsidRDefault="0009296E" w:rsidP="00BF5CF1">
      <w:pPr>
        <w:rPr>
          <w:rFonts w:ascii="仿宋" w:eastAsia="仿宋" w:hAnsi="仿宋"/>
          <w:b/>
          <w:bCs/>
          <w:sz w:val="28"/>
          <w:szCs w:val="28"/>
        </w:rPr>
      </w:pPr>
    </w:p>
    <w:p w14:paraId="10A1B2E6" w14:textId="74A9A27E" w:rsidR="0009296E" w:rsidRPr="0076398F" w:rsidRDefault="00B639B2" w:rsidP="0009296E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一</w:t>
      </w:r>
      <w:r w:rsidR="0009296E" w:rsidRPr="0076398F">
        <w:rPr>
          <w:rFonts w:ascii="仿宋" w:eastAsia="仿宋" w:hAnsi="仿宋" w:hint="eastAsia"/>
          <w:b/>
          <w:bCs/>
          <w:sz w:val="28"/>
          <w:szCs w:val="28"/>
        </w:rPr>
        <w:t>、申请</w:t>
      </w:r>
      <w:r w:rsidR="0009296E" w:rsidRPr="0076398F">
        <w:rPr>
          <w:rFonts w:ascii="仿宋" w:eastAsia="仿宋" w:hAnsi="仿宋"/>
          <w:b/>
          <w:bCs/>
          <w:sz w:val="28"/>
          <w:szCs w:val="28"/>
        </w:rPr>
        <w:t>条件</w:t>
      </w:r>
    </w:p>
    <w:p w14:paraId="2658D5EE" w14:textId="77777777" w:rsidR="0009296E" w:rsidRPr="0076398F" w:rsidRDefault="0009296E" w:rsidP="0009296E">
      <w:pPr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76398F">
        <w:rPr>
          <w:rFonts w:ascii="仿宋" w:eastAsia="仿宋" w:hAnsi="仿宋" w:cs="Times New Roman" w:hint="eastAsia"/>
          <w:kern w:val="2"/>
          <w:sz w:val="28"/>
          <w:szCs w:val="28"/>
        </w:rPr>
        <w:t>1</w:t>
      </w:r>
      <w:r w:rsidRPr="0076398F">
        <w:rPr>
          <w:rFonts w:ascii="仿宋" w:eastAsia="仿宋" w:hAnsi="仿宋" w:cs="Times New Roman"/>
          <w:kern w:val="2"/>
          <w:sz w:val="28"/>
          <w:szCs w:val="28"/>
        </w:rPr>
        <w:t>.</w:t>
      </w:r>
      <w:r w:rsidRPr="0076398F">
        <w:rPr>
          <w:rFonts w:ascii="仿宋" w:eastAsia="仿宋" w:hAnsi="仿宋" w:cs="Times New Roman" w:hint="eastAsia"/>
          <w:kern w:val="2"/>
          <w:sz w:val="28"/>
          <w:szCs w:val="28"/>
        </w:rPr>
        <w:t>资质：申请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企业</w:t>
      </w:r>
      <w:r>
        <w:rPr>
          <w:rFonts w:ascii="仿宋" w:eastAsia="仿宋" w:hAnsi="仿宋" w:cs="Times New Roman"/>
          <w:kern w:val="2"/>
          <w:sz w:val="28"/>
          <w:szCs w:val="28"/>
        </w:rPr>
        <w:t>/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组织</w:t>
      </w:r>
      <w:r w:rsidRPr="0076398F">
        <w:rPr>
          <w:rFonts w:ascii="仿宋" w:eastAsia="仿宋" w:hAnsi="仿宋" w:cs="Times New Roman" w:hint="eastAsia"/>
          <w:kern w:val="2"/>
          <w:sz w:val="28"/>
          <w:szCs w:val="28"/>
        </w:rPr>
        <w:t>须拥有全球性资源或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创新</w:t>
      </w:r>
      <w:r w:rsidRPr="0076398F">
        <w:rPr>
          <w:rFonts w:ascii="仿宋" w:eastAsia="仿宋" w:hAnsi="仿宋" w:cs="Times New Roman" w:hint="eastAsia"/>
          <w:kern w:val="2"/>
          <w:sz w:val="28"/>
          <w:szCs w:val="28"/>
        </w:rPr>
        <w:t>产品，有开展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国际</w:t>
      </w:r>
      <w:r w:rsidRPr="0076398F">
        <w:rPr>
          <w:rFonts w:ascii="仿宋" w:eastAsia="仿宋" w:hAnsi="仿宋" w:cs="Times New Roman" w:hint="eastAsia"/>
          <w:kern w:val="2"/>
          <w:sz w:val="28"/>
          <w:szCs w:val="28"/>
        </w:rPr>
        <w:t>合作的诉求；</w:t>
      </w:r>
    </w:p>
    <w:p w14:paraId="3913E407" w14:textId="57097E6A" w:rsidR="0009296E" w:rsidRPr="0076398F" w:rsidRDefault="0009296E" w:rsidP="0009296E">
      <w:pPr>
        <w:ind w:firstLineChars="200" w:firstLine="560"/>
        <w:jc w:val="both"/>
        <w:rPr>
          <w:rFonts w:ascii="仿宋" w:eastAsia="仿宋" w:hAnsi="仿宋"/>
          <w:b/>
          <w:bCs/>
          <w:sz w:val="28"/>
          <w:szCs w:val="28"/>
        </w:rPr>
      </w:pPr>
      <w:r w:rsidRPr="0076398F">
        <w:rPr>
          <w:rFonts w:ascii="仿宋" w:eastAsia="仿宋" w:hAnsi="仿宋"/>
          <w:sz w:val="28"/>
          <w:szCs w:val="28"/>
        </w:rPr>
        <w:t>2.品牌：</w:t>
      </w:r>
      <w:r w:rsidRPr="0076398F">
        <w:rPr>
          <w:rFonts w:ascii="仿宋" w:eastAsia="仿宋" w:hAnsi="仿宋" w:cs="Times New Roman" w:hint="eastAsia"/>
          <w:kern w:val="2"/>
          <w:sz w:val="28"/>
          <w:szCs w:val="28"/>
        </w:rPr>
        <w:t>申请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企业</w:t>
      </w:r>
      <w:r>
        <w:rPr>
          <w:rFonts w:ascii="仿宋" w:eastAsia="仿宋" w:hAnsi="仿宋" w:cs="Times New Roman"/>
          <w:kern w:val="2"/>
          <w:sz w:val="28"/>
          <w:szCs w:val="28"/>
        </w:rPr>
        <w:t>/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组织</w:t>
      </w:r>
      <w:r w:rsidRPr="0076398F">
        <w:rPr>
          <w:rFonts w:ascii="仿宋" w:eastAsia="仿宋" w:hAnsi="仿宋"/>
          <w:sz w:val="28"/>
          <w:szCs w:val="28"/>
        </w:rPr>
        <w:t>品牌和形象与</w:t>
      </w:r>
      <w:r w:rsidR="00B639B2">
        <w:rPr>
          <w:rFonts w:ascii="仿宋" w:eastAsia="仿宋" w:hAnsi="仿宋" w:hint="eastAsia"/>
          <w:sz w:val="28"/>
          <w:szCs w:val="28"/>
        </w:rPr>
        <w:t>博鳌亚洲论坛全球健康论坛</w:t>
      </w:r>
      <w:r w:rsidRPr="0076398F">
        <w:rPr>
          <w:rFonts w:ascii="仿宋" w:eastAsia="仿宋" w:hAnsi="仿宋" w:hint="eastAsia"/>
          <w:sz w:val="28"/>
          <w:szCs w:val="28"/>
        </w:rPr>
        <w:t>大会</w:t>
      </w:r>
      <w:r w:rsidR="00B639B2">
        <w:rPr>
          <w:rFonts w:ascii="仿宋" w:eastAsia="仿宋" w:hAnsi="仿宋" w:hint="eastAsia"/>
          <w:sz w:val="28"/>
          <w:szCs w:val="28"/>
        </w:rPr>
        <w:t>（以下简称“G</w:t>
      </w:r>
      <w:r w:rsidR="00B639B2">
        <w:rPr>
          <w:rFonts w:ascii="仿宋" w:eastAsia="仿宋" w:hAnsi="仿宋"/>
          <w:sz w:val="28"/>
          <w:szCs w:val="28"/>
        </w:rPr>
        <w:t>HF”）</w:t>
      </w:r>
      <w:r w:rsidRPr="0076398F">
        <w:rPr>
          <w:rFonts w:ascii="仿宋" w:eastAsia="仿宋" w:hAnsi="仿宋" w:hint="eastAsia"/>
          <w:sz w:val="28"/>
          <w:szCs w:val="28"/>
        </w:rPr>
        <w:t>“健康无处不在”的</w:t>
      </w:r>
      <w:r w:rsidRPr="0076398F">
        <w:rPr>
          <w:rFonts w:ascii="仿宋" w:eastAsia="仿宋" w:hAnsi="仿宋"/>
          <w:sz w:val="28"/>
          <w:szCs w:val="28"/>
        </w:rPr>
        <w:t>理念相得益彰，产品符合</w:t>
      </w:r>
      <w:r>
        <w:rPr>
          <w:rFonts w:ascii="仿宋" w:eastAsia="仿宋" w:hAnsi="仿宋" w:hint="eastAsia"/>
          <w:sz w:val="28"/>
          <w:szCs w:val="28"/>
        </w:rPr>
        <w:t>健康、生态等环保</w:t>
      </w:r>
      <w:r w:rsidRPr="0076398F">
        <w:rPr>
          <w:rFonts w:ascii="仿宋" w:eastAsia="仿宋" w:hAnsi="仿宋"/>
          <w:sz w:val="28"/>
          <w:szCs w:val="28"/>
        </w:rPr>
        <w:t>标准；</w:t>
      </w:r>
    </w:p>
    <w:p w14:paraId="74F5B15A" w14:textId="4B532D92" w:rsidR="0009296E" w:rsidRPr="00B639B2" w:rsidRDefault="0009296E" w:rsidP="00B639B2">
      <w:pPr>
        <w:autoSpaceDE w:val="0"/>
        <w:autoSpaceDN w:val="0"/>
        <w:adjustRightInd w:val="0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 w:rsidRPr="0076398F">
        <w:rPr>
          <w:rFonts w:ascii="仿宋" w:eastAsia="仿宋" w:hAnsi="仿宋"/>
          <w:sz w:val="28"/>
          <w:szCs w:val="28"/>
        </w:rPr>
        <w:t>3.推广：</w:t>
      </w:r>
      <w:r w:rsidRPr="0076398F">
        <w:rPr>
          <w:rFonts w:ascii="仿宋" w:eastAsia="仿宋" w:hAnsi="仿宋" w:cs="Times New Roman" w:hint="eastAsia"/>
          <w:kern w:val="2"/>
          <w:sz w:val="28"/>
          <w:szCs w:val="28"/>
        </w:rPr>
        <w:t>申请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企业</w:t>
      </w:r>
      <w:r>
        <w:rPr>
          <w:rFonts w:ascii="仿宋" w:eastAsia="仿宋" w:hAnsi="仿宋" w:cs="Times New Roman"/>
          <w:kern w:val="2"/>
          <w:sz w:val="28"/>
          <w:szCs w:val="28"/>
        </w:rPr>
        <w:t>/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组织</w:t>
      </w:r>
      <w:r w:rsidRPr="0076398F">
        <w:rPr>
          <w:rFonts w:ascii="仿宋" w:eastAsia="仿宋" w:hAnsi="仿宋"/>
          <w:sz w:val="28"/>
          <w:szCs w:val="28"/>
        </w:rPr>
        <w:t>在市场营销和广告推广方面有足够的投入，以充分利用</w:t>
      </w:r>
      <w:r>
        <w:rPr>
          <w:rFonts w:ascii="仿宋" w:eastAsia="仿宋" w:hAnsi="仿宋" w:hint="eastAsia"/>
          <w:sz w:val="28"/>
          <w:szCs w:val="28"/>
        </w:rPr>
        <w:t>全球健康</w:t>
      </w:r>
      <w:r w:rsidR="00403387">
        <w:rPr>
          <w:rFonts w:ascii="仿宋" w:eastAsia="仿宋" w:hAnsi="仿宋" w:hint="eastAsia"/>
          <w:sz w:val="28"/>
          <w:szCs w:val="28"/>
        </w:rPr>
        <w:t>会员</w:t>
      </w:r>
      <w:r w:rsidRPr="0076398F">
        <w:rPr>
          <w:rFonts w:ascii="仿宋" w:eastAsia="仿宋" w:hAnsi="仿宋"/>
          <w:sz w:val="28"/>
          <w:szCs w:val="28"/>
        </w:rPr>
        <w:t>进行市场营销，同时宣传和推广</w:t>
      </w:r>
      <w:r w:rsidRPr="0076398F">
        <w:rPr>
          <w:rFonts w:ascii="仿宋" w:eastAsia="仿宋" w:hAnsi="仿宋" w:hint="eastAsia"/>
          <w:sz w:val="28"/>
          <w:szCs w:val="28"/>
        </w:rPr>
        <w:t>GHF。</w:t>
      </w:r>
    </w:p>
    <w:p w14:paraId="7176E03C" w14:textId="64EB3281" w:rsidR="009F75BF" w:rsidRPr="0016707F" w:rsidRDefault="009E4D84" w:rsidP="0016707F">
      <w:pPr>
        <w:ind w:firstLineChars="200" w:firstLine="562"/>
        <w:jc w:val="both"/>
        <w:rPr>
          <w:rFonts w:ascii="仿宋" w:eastAsia="仿宋" w:hAnsi="仿宋" w:cs="Times New Roman"/>
          <w:kern w:val="2"/>
          <w:sz w:val="28"/>
          <w:szCs w:val="28"/>
        </w:rPr>
      </w:pPr>
      <w:bookmarkStart w:id="0" w:name="OLE_LINK1"/>
      <w:bookmarkStart w:id="1" w:name="OLE_LINK2"/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9F75BF" w:rsidRPr="00AF4288">
        <w:rPr>
          <w:rFonts w:ascii="仿宋" w:eastAsia="仿宋" w:hAnsi="仿宋" w:hint="eastAsia"/>
          <w:b/>
          <w:bCs/>
          <w:sz w:val="28"/>
          <w:szCs w:val="28"/>
        </w:rPr>
        <w:t>、申请审核程序</w:t>
      </w:r>
    </w:p>
    <w:bookmarkEnd w:id="0"/>
    <w:bookmarkEnd w:id="1"/>
    <w:p w14:paraId="72E39A39" w14:textId="28AF4207" w:rsidR="0016707F" w:rsidRPr="0016707F" w:rsidRDefault="0016707F" w:rsidP="0016707F">
      <w:pPr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16707F">
        <w:rPr>
          <w:rFonts w:ascii="仿宋" w:eastAsia="仿宋" w:hAnsi="仿宋" w:cs="Times New Roman"/>
          <w:kern w:val="2"/>
          <w:sz w:val="28"/>
          <w:szCs w:val="28"/>
        </w:rPr>
        <w:t>1.申请企业/组织从GHF官网（</w:t>
      </w:r>
      <w:r w:rsidR="004A646D" w:rsidRPr="004A646D">
        <w:rPr>
          <w:rFonts w:ascii="仿宋" w:eastAsia="仿宋" w:hAnsi="仿宋" w:cs="Times New Roman"/>
          <w:kern w:val="2"/>
          <w:sz w:val="28"/>
          <w:szCs w:val="28"/>
        </w:rPr>
        <w:t>www.ghfbfa.cn</w:t>
      </w:r>
      <w:r w:rsidRPr="0016707F">
        <w:rPr>
          <w:rFonts w:ascii="仿宋" w:eastAsia="仿宋" w:hAnsi="仿宋" w:cs="Times New Roman"/>
          <w:kern w:val="2"/>
          <w:sz w:val="28"/>
          <w:szCs w:val="28"/>
        </w:rPr>
        <w:t>）下载或向组委会索要《全球健康</w:t>
      </w:r>
      <w:r w:rsidR="00403387">
        <w:rPr>
          <w:rFonts w:ascii="仿宋" w:eastAsia="仿宋" w:hAnsi="仿宋" w:cs="Times New Roman" w:hint="eastAsia"/>
          <w:kern w:val="2"/>
          <w:sz w:val="28"/>
          <w:szCs w:val="28"/>
        </w:rPr>
        <w:t>会员</w:t>
      </w:r>
      <w:r w:rsidRPr="0016707F">
        <w:rPr>
          <w:rFonts w:ascii="仿宋" w:eastAsia="仿宋" w:hAnsi="仿宋" w:cs="Times New Roman"/>
          <w:kern w:val="2"/>
          <w:sz w:val="28"/>
          <w:szCs w:val="28"/>
        </w:rPr>
        <w:t>申请办法》和《全球健康</w:t>
      </w:r>
      <w:r w:rsidR="00403387">
        <w:rPr>
          <w:rFonts w:ascii="仿宋" w:eastAsia="仿宋" w:hAnsi="仿宋" w:cs="Times New Roman" w:hint="eastAsia"/>
          <w:kern w:val="2"/>
          <w:sz w:val="28"/>
          <w:szCs w:val="28"/>
        </w:rPr>
        <w:t>会员</w:t>
      </w:r>
      <w:r w:rsidRPr="0016707F">
        <w:rPr>
          <w:rFonts w:ascii="仿宋" w:eastAsia="仿宋" w:hAnsi="仿宋" w:cs="Times New Roman"/>
          <w:kern w:val="2"/>
          <w:sz w:val="28"/>
          <w:szCs w:val="28"/>
        </w:rPr>
        <w:t>申请表》，了解全球健康</w:t>
      </w:r>
      <w:r w:rsidR="00403387">
        <w:rPr>
          <w:rFonts w:ascii="仿宋" w:eastAsia="仿宋" w:hAnsi="仿宋" w:cs="Times New Roman" w:hint="eastAsia"/>
          <w:kern w:val="2"/>
          <w:sz w:val="28"/>
          <w:szCs w:val="28"/>
        </w:rPr>
        <w:t>会员</w:t>
      </w:r>
      <w:r w:rsidRPr="0016707F">
        <w:rPr>
          <w:rFonts w:ascii="仿宋" w:eastAsia="仿宋" w:hAnsi="仿宋" w:cs="Times New Roman"/>
          <w:kern w:val="2"/>
          <w:sz w:val="28"/>
          <w:szCs w:val="28"/>
        </w:rPr>
        <w:t>（以下简称“GH</w:t>
      </w:r>
      <w:r w:rsidR="00403387">
        <w:rPr>
          <w:rFonts w:ascii="仿宋" w:eastAsia="仿宋" w:hAnsi="仿宋" w:cs="Times New Roman"/>
          <w:kern w:val="2"/>
          <w:sz w:val="28"/>
          <w:szCs w:val="28"/>
        </w:rPr>
        <w:t>M</w:t>
      </w:r>
      <w:r w:rsidRPr="0016707F">
        <w:rPr>
          <w:rFonts w:ascii="仿宋" w:eastAsia="仿宋" w:hAnsi="仿宋" w:cs="Times New Roman"/>
          <w:kern w:val="2"/>
          <w:sz w:val="28"/>
          <w:szCs w:val="28"/>
        </w:rPr>
        <w:t>”）相关细则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；</w:t>
      </w:r>
    </w:p>
    <w:p w14:paraId="44EDEA89" w14:textId="199A074A" w:rsidR="0016707F" w:rsidRPr="0016707F" w:rsidRDefault="0016707F" w:rsidP="0016707F">
      <w:pPr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16707F">
        <w:rPr>
          <w:rFonts w:ascii="仿宋" w:eastAsia="仿宋" w:hAnsi="仿宋" w:cs="Times New Roman"/>
          <w:kern w:val="2"/>
          <w:sz w:val="28"/>
          <w:szCs w:val="28"/>
        </w:rPr>
        <w:t>2.选择适合本企业/组织的</w:t>
      </w:r>
      <w:r w:rsidR="00FB57F7">
        <w:rPr>
          <w:rFonts w:ascii="仿宋" w:eastAsia="仿宋" w:hAnsi="仿宋" w:cs="Times New Roman" w:hint="eastAsia"/>
          <w:kern w:val="2"/>
          <w:sz w:val="28"/>
          <w:szCs w:val="28"/>
        </w:rPr>
        <w:t>会员</w:t>
      </w:r>
      <w:r w:rsidRPr="0016707F">
        <w:rPr>
          <w:rFonts w:ascii="仿宋" w:eastAsia="仿宋" w:hAnsi="仿宋" w:cs="Times New Roman"/>
          <w:kern w:val="2"/>
          <w:sz w:val="28"/>
          <w:szCs w:val="28"/>
        </w:rPr>
        <w:t>类型，填写申请表，并准备《全球健康</w:t>
      </w:r>
      <w:r w:rsidR="00FB57F7">
        <w:rPr>
          <w:rFonts w:ascii="仿宋" w:eastAsia="仿宋" w:hAnsi="仿宋" w:cs="Times New Roman" w:hint="eastAsia"/>
          <w:kern w:val="2"/>
          <w:sz w:val="28"/>
          <w:szCs w:val="28"/>
        </w:rPr>
        <w:t>会员</w:t>
      </w:r>
      <w:r w:rsidRPr="0016707F">
        <w:rPr>
          <w:rFonts w:ascii="仿宋" w:eastAsia="仿宋" w:hAnsi="仿宋" w:cs="Times New Roman"/>
          <w:kern w:val="2"/>
          <w:sz w:val="28"/>
          <w:szCs w:val="28"/>
        </w:rPr>
        <w:t>申请材料清单》中</w:t>
      </w:r>
      <w:r w:rsidR="00FB57F7">
        <w:rPr>
          <w:rFonts w:ascii="仿宋" w:eastAsia="仿宋" w:hAnsi="仿宋" w:cs="Times New Roman" w:hint="eastAsia"/>
          <w:kern w:val="2"/>
          <w:sz w:val="28"/>
          <w:szCs w:val="28"/>
        </w:rPr>
        <w:t>会员</w:t>
      </w:r>
      <w:r w:rsidRPr="0016707F">
        <w:rPr>
          <w:rFonts w:ascii="仿宋" w:eastAsia="仿宋" w:hAnsi="仿宋" w:cs="Times New Roman"/>
          <w:kern w:val="2"/>
          <w:sz w:val="28"/>
          <w:szCs w:val="28"/>
        </w:rPr>
        <w:t>申请所需要的其他材料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；</w:t>
      </w:r>
    </w:p>
    <w:p w14:paraId="42846883" w14:textId="19A0145E" w:rsidR="0016707F" w:rsidRPr="0016707F" w:rsidRDefault="0016707F" w:rsidP="000608E0">
      <w:pPr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16707F">
        <w:rPr>
          <w:rFonts w:ascii="仿宋" w:eastAsia="仿宋" w:hAnsi="仿宋" w:cs="Times New Roman"/>
          <w:kern w:val="2"/>
          <w:sz w:val="28"/>
          <w:szCs w:val="28"/>
        </w:rPr>
        <w:t>3.将申请表的其他所需材料通过快递（可先用电子邮件）发送至GHF组委会进行审核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；</w:t>
      </w:r>
    </w:p>
    <w:p w14:paraId="5A376CA6" w14:textId="7B9DB8C4" w:rsidR="0016707F" w:rsidRPr="0016707F" w:rsidRDefault="0016707F" w:rsidP="0016707F">
      <w:pPr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16707F">
        <w:rPr>
          <w:rFonts w:ascii="仿宋" w:eastAsia="仿宋" w:hAnsi="仿宋" w:cs="Times New Roman"/>
          <w:kern w:val="2"/>
          <w:sz w:val="28"/>
          <w:szCs w:val="28"/>
        </w:rPr>
        <w:t>4.在收到申请材料后5个工作日内，组委会通知审核结果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；</w:t>
      </w:r>
    </w:p>
    <w:p w14:paraId="695D102D" w14:textId="2A43E227" w:rsidR="0016707F" w:rsidRPr="0016707F" w:rsidRDefault="0016707F" w:rsidP="0016707F">
      <w:pPr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16707F">
        <w:rPr>
          <w:rFonts w:ascii="仿宋" w:eastAsia="仿宋" w:hAnsi="仿宋" w:cs="Times New Roman"/>
          <w:kern w:val="2"/>
          <w:sz w:val="28"/>
          <w:szCs w:val="28"/>
        </w:rPr>
        <w:lastRenderedPageBreak/>
        <w:t>5.通过审核的申请企业/组织，将收到GHF组委会发送的确认函，确认</w:t>
      </w:r>
      <w:r w:rsidR="00FB57F7">
        <w:rPr>
          <w:rFonts w:ascii="仿宋" w:eastAsia="仿宋" w:hAnsi="仿宋" w:cs="Times New Roman" w:hint="eastAsia"/>
          <w:kern w:val="2"/>
          <w:sz w:val="28"/>
          <w:szCs w:val="28"/>
        </w:rPr>
        <w:t>会员</w:t>
      </w:r>
      <w:r w:rsidRPr="0016707F">
        <w:rPr>
          <w:rFonts w:ascii="仿宋" w:eastAsia="仿宋" w:hAnsi="仿宋" w:cs="Times New Roman"/>
          <w:kern w:val="2"/>
          <w:sz w:val="28"/>
          <w:szCs w:val="28"/>
        </w:rPr>
        <w:t>种类和年限，企业/组织需在3个工作日内回函确认并将款项汇至组委会指定账户</w:t>
      </w:r>
      <w:r w:rsidR="00D57331">
        <w:rPr>
          <w:rFonts w:ascii="仿宋" w:eastAsia="仿宋" w:hAnsi="仿宋" w:cs="Times New Roman" w:hint="eastAsia"/>
          <w:kern w:val="2"/>
          <w:sz w:val="28"/>
          <w:szCs w:val="28"/>
        </w:rPr>
        <w:t>，并联系组委会确认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；</w:t>
      </w:r>
    </w:p>
    <w:p w14:paraId="3A80F5A4" w14:textId="1F1658F9" w:rsidR="0016707F" w:rsidRPr="0016707F" w:rsidRDefault="0016707F" w:rsidP="0016707F">
      <w:pPr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16707F">
        <w:rPr>
          <w:rFonts w:ascii="仿宋" w:eastAsia="仿宋" w:hAnsi="仿宋" w:cs="Times New Roman"/>
          <w:kern w:val="2"/>
          <w:sz w:val="28"/>
          <w:szCs w:val="28"/>
        </w:rPr>
        <w:t>6.组委会收到款项后，向</w:t>
      </w:r>
      <w:r w:rsidR="00FB57F7">
        <w:rPr>
          <w:rFonts w:ascii="仿宋" w:eastAsia="仿宋" w:hAnsi="仿宋" w:cs="Times New Roman" w:hint="eastAsia"/>
          <w:kern w:val="2"/>
          <w:sz w:val="28"/>
          <w:szCs w:val="28"/>
        </w:rPr>
        <w:t>会员</w:t>
      </w:r>
      <w:r w:rsidRPr="0016707F">
        <w:rPr>
          <w:rFonts w:ascii="仿宋" w:eastAsia="仿宋" w:hAnsi="仿宋" w:cs="Times New Roman"/>
          <w:kern w:val="2"/>
          <w:sz w:val="28"/>
          <w:szCs w:val="28"/>
        </w:rPr>
        <w:t>颁发证书，同时更新论坛官方网站上的</w:t>
      </w:r>
      <w:r w:rsidR="00FB57F7">
        <w:rPr>
          <w:rFonts w:ascii="仿宋" w:eastAsia="仿宋" w:hAnsi="仿宋" w:cs="Times New Roman" w:hint="eastAsia"/>
          <w:kern w:val="2"/>
          <w:sz w:val="28"/>
          <w:szCs w:val="28"/>
        </w:rPr>
        <w:t>会员</w:t>
      </w:r>
      <w:r w:rsidRPr="0016707F">
        <w:rPr>
          <w:rFonts w:ascii="仿宋" w:eastAsia="仿宋" w:hAnsi="仿宋" w:cs="Times New Roman"/>
          <w:kern w:val="2"/>
          <w:sz w:val="28"/>
          <w:szCs w:val="28"/>
        </w:rPr>
        <w:t>单位列表（申请企业/组织加入全球健康</w:t>
      </w:r>
      <w:r w:rsidR="00FB57F7">
        <w:rPr>
          <w:rFonts w:ascii="仿宋" w:eastAsia="仿宋" w:hAnsi="仿宋" w:cs="Times New Roman" w:hint="eastAsia"/>
          <w:kern w:val="2"/>
          <w:sz w:val="28"/>
          <w:szCs w:val="28"/>
        </w:rPr>
        <w:t>会员</w:t>
      </w:r>
      <w:r w:rsidRPr="0016707F">
        <w:rPr>
          <w:rFonts w:ascii="仿宋" w:eastAsia="仿宋" w:hAnsi="仿宋" w:cs="Times New Roman"/>
          <w:kern w:val="2"/>
          <w:sz w:val="28"/>
          <w:szCs w:val="28"/>
        </w:rPr>
        <w:t>日期统一按照自然年度计算）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；</w:t>
      </w:r>
    </w:p>
    <w:p w14:paraId="4AC25524" w14:textId="2640CC8A" w:rsidR="0016707F" w:rsidRPr="0016707F" w:rsidRDefault="0016707F" w:rsidP="0016707F">
      <w:pPr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16707F">
        <w:rPr>
          <w:rFonts w:ascii="仿宋" w:eastAsia="仿宋" w:hAnsi="仿宋" w:cs="Times New Roman"/>
          <w:kern w:val="2"/>
          <w:sz w:val="28"/>
          <w:szCs w:val="28"/>
        </w:rPr>
        <w:t>7.</w:t>
      </w:r>
      <w:r w:rsidRPr="0016707F">
        <w:rPr>
          <w:rFonts w:ascii="仿宋" w:eastAsia="仿宋" w:hAnsi="仿宋" w:cs="Times New Roman" w:hint="eastAsia"/>
          <w:kern w:val="2"/>
          <w:sz w:val="28"/>
          <w:szCs w:val="28"/>
        </w:rPr>
        <w:t>正式加入</w:t>
      </w:r>
      <w:r w:rsidR="00FB57F7">
        <w:rPr>
          <w:rFonts w:ascii="仿宋" w:eastAsia="仿宋" w:hAnsi="仿宋" w:cs="Times New Roman"/>
          <w:kern w:val="2"/>
          <w:sz w:val="28"/>
          <w:szCs w:val="28"/>
        </w:rPr>
        <w:t>GHM</w:t>
      </w:r>
      <w:r w:rsidRPr="0016707F">
        <w:rPr>
          <w:rFonts w:ascii="仿宋" w:eastAsia="仿宋" w:hAnsi="仿宋" w:cs="Times New Roman" w:hint="eastAsia"/>
          <w:kern w:val="2"/>
          <w:sz w:val="28"/>
          <w:szCs w:val="28"/>
        </w:rPr>
        <w:t>后，任何</w:t>
      </w:r>
      <w:r w:rsidR="00FB57F7">
        <w:rPr>
          <w:rFonts w:ascii="仿宋" w:eastAsia="仿宋" w:hAnsi="仿宋" w:cs="Times New Roman" w:hint="eastAsia"/>
          <w:kern w:val="2"/>
          <w:sz w:val="28"/>
          <w:szCs w:val="28"/>
        </w:rPr>
        <w:t>会员</w:t>
      </w:r>
      <w:r w:rsidRPr="0016707F">
        <w:rPr>
          <w:rFonts w:ascii="仿宋" w:eastAsia="仿宋" w:hAnsi="仿宋" w:cs="Times New Roman" w:hint="eastAsia"/>
          <w:kern w:val="2"/>
          <w:sz w:val="28"/>
          <w:szCs w:val="28"/>
        </w:rPr>
        <w:t>单位有损害</w:t>
      </w:r>
      <w:r w:rsidRPr="0016707F">
        <w:rPr>
          <w:rFonts w:ascii="仿宋" w:eastAsia="仿宋" w:hAnsi="仿宋" w:cs="Times New Roman"/>
          <w:kern w:val="2"/>
          <w:sz w:val="28"/>
          <w:szCs w:val="28"/>
        </w:rPr>
        <w:t>GHF</w:t>
      </w:r>
      <w:r w:rsidRPr="0016707F">
        <w:rPr>
          <w:rFonts w:ascii="仿宋" w:eastAsia="仿宋" w:hAnsi="仿宋" w:cs="Times New Roman" w:hint="eastAsia"/>
          <w:kern w:val="2"/>
          <w:sz w:val="28"/>
          <w:szCs w:val="28"/>
        </w:rPr>
        <w:t>组委声誉的不良行为或违法行为，</w:t>
      </w:r>
      <w:r w:rsidRPr="0016707F">
        <w:rPr>
          <w:rFonts w:ascii="仿宋" w:eastAsia="仿宋" w:hAnsi="仿宋" w:cs="Times New Roman"/>
          <w:kern w:val="2"/>
          <w:sz w:val="28"/>
          <w:szCs w:val="28"/>
        </w:rPr>
        <w:t>GHF</w:t>
      </w:r>
      <w:r w:rsidRPr="0016707F">
        <w:rPr>
          <w:rFonts w:ascii="仿宋" w:eastAsia="仿宋" w:hAnsi="仿宋" w:cs="Times New Roman" w:hint="eastAsia"/>
          <w:kern w:val="2"/>
          <w:sz w:val="28"/>
          <w:szCs w:val="28"/>
        </w:rPr>
        <w:t>组委会有权终止其</w:t>
      </w:r>
      <w:r w:rsidR="00FB57F7">
        <w:rPr>
          <w:rFonts w:ascii="仿宋" w:eastAsia="仿宋" w:hAnsi="仿宋" w:cs="Times New Roman" w:hint="eastAsia"/>
          <w:kern w:val="2"/>
          <w:sz w:val="28"/>
          <w:szCs w:val="28"/>
        </w:rPr>
        <w:t>会员</w:t>
      </w:r>
      <w:r w:rsidRPr="0016707F">
        <w:rPr>
          <w:rFonts w:ascii="仿宋" w:eastAsia="仿宋" w:hAnsi="仿宋" w:cs="Times New Roman" w:hint="eastAsia"/>
          <w:kern w:val="2"/>
          <w:sz w:val="28"/>
          <w:szCs w:val="28"/>
        </w:rPr>
        <w:t>资格。</w:t>
      </w:r>
    </w:p>
    <w:p w14:paraId="715732EA" w14:textId="75EAC632" w:rsidR="009F75BF" w:rsidRPr="00AF4288" w:rsidRDefault="009E4D84" w:rsidP="0016707F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9F75BF" w:rsidRPr="00AF4288">
        <w:rPr>
          <w:rFonts w:ascii="仿宋" w:eastAsia="仿宋" w:hAnsi="仿宋" w:hint="eastAsia"/>
          <w:b/>
          <w:bCs/>
          <w:sz w:val="28"/>
          <w:szCs w:val="28"/>
        </w:rPr>
        <w:t>、递交申请方式</w:t>
      </w:r>
    </w:p>
    <w:p w14:paraId="39493764" w14:textId="77777777" w:rsidR="009F75BF" w:rsidRPr="00AF4288" w:rsidRDefault="009F75BF" w:rsidP="009F75B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F4288">
        <w:rPr>
          <w:rFonts w:ascii="仿宋" w:eastAsia="仿宋" w:hAnsi="仿宋" w:hint="eastAsia"/>
          <w:sz w:val="28"/>
          <w:szCs w:val="28"/>
        </w:rPr>
        <w:t>盖章申请表及相关资料均应以快递方式送交</w:t>
      </w:r>
      <w:r w:rsidRPr="00AF4288">
        <w:rPr>
          <w:rFonts w:ascii="仿宋" w:eastAsia="仿宋" w:hAnsi="仿宋"/>
          <w:sz w:val="28"/>
          <w:szCs w:val="28"/>
        </w:rPr>
        <w:t>GHF</w:t>
      </w:r>
      <w:r w:rsidRPr="00AF4288">
        <w:rPr>
          <w:rFonts w:ascii="仿宋" w:eastAsia="仿宋" w:hAnsi="仿宋" w:hint="eastAsia"/>
          <w:sz w:val="28"/>
          <w:szCs w:val="28"/>
        </w:rPr>
        <w:t>组委会</w:t>
      </w:r>
      <w:r>
        <w:rPr>
          <w:rFonts w:ascii="仿宋" w:eastAsia="仿宋" w:hAnsi="仿宋" w:hint="eastAsia"/>
          <w:sz w:val="28"/>
          <w:szCs w:val="28"/>
        </w:rPr>
        <w:t>，</w:t>
      </w:r>
      <w:r w:rsidRPr="00AF4288">
        <w:rPr>
          <w:rFonts w:ascii="仿宋" w:eastAsia="仿宋" w:hAnsi="仿宋" w:hint="eastAsia"/>
          <w:sz w:val="28"/>
          <w:szCs w:val="28"/>
        </w:rPr>
        <w:t>电子版申请表可以先行发送至</w:t>
      </w:r>
      <w:r w:rsidRPr="00AF4288">
        <w:rPr>
          <w:rFonts w:ascii="仿宋" w:eastAsia="仿宋" w:hAnsi="仿宋"/>
          <w:sz w:val="28"/>
          <w:szCs w:val="28"/>
        </w:rPr>
        <w:t>GHF</w:t>
      </w:r>
      <w:r w:rsidRPr="00AF4288">
        <w:rPr>
          <w:rFonts w:ascii="仿宋" w:eastAsia="仿宋" w:hAnsi="仿宋" w:hint="eastAsia"/>
          <w:sz w:val="28"/>
          <w:szCs w:val="28"/>
        </w:rPr>
        <w:t>组委会指定邮箱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48DED5F6" w14:textId="77777777" w:rsidR="009F75BF" w:rsidRPr="00AF4288" w:rsidRDefault="009F75BF" w:rsidP="009F75BF">
      <w:pPr>
        <w:autoSpaceDE w:val="0"/>
        <w:autoSpaceDN w:val="0"/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AF4288">
        <w:rPr>
          <w:rFonts w:ascii="仿宋" w:eastAsia="仿宋" w:hAnsi="仿宋"/>
          <w:sz w:val="28"/>
          <w:szCs w:val="28"/>
        </w:rPr>
        <w:t>GHF</w:t>
      </w:r>
      <w:r w:rsidRPr="00AF4288">
        <w:rPr>
          <w:rFonts w:ascii="仿宋" w:eastAsia="仿宋" w:hAnsi="仿宋" w:hint="eastAsia"/>
          <w:sz w:val="28"/>
          <w:szCs w:val="28"/>
        </w:rPr>
        <w:t>组委会地址：</w:t>
      </w:r>
    </w:p>
    <w:p w14:paraId="27C32805" w14:textId="77777777" w:rsidR="009F75BF" w:rsidRPr="00AF4288" w:rsidRDefault="009F75BF" w:rsidP="009F75BF">
      <w:pPr>
        <w:autoSpaceDE w:val="0"/>
        <w:autoSpaceDN w:val="0"/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AF4288">
        <w:rPr>
          <w:rFonts w:ascii="仿宋" w:eastAsia="仿宋" w:hAnsi="仿宋" w:hint="eastAsia"/>
          <w:sz w:val="28"/>
          <w:szCs w:val="28"/>
        </w:rPr>
        <w:t>北京市朝阳区高碑店惠河南街1131号龙立东方大厦9层</w:t>
      </w:r>
    </w:p>
    <w:p w14:paraId="37B18496" w14:textId="75E9BE48" w:rsidR="009E4D84" w:rsidRDefault="009F75BF" w:rsidP="007F07A8">
      <w:pPr>
        <w:autoSpaceDE w:val="0"/>
        <w:autoSpaceDN w:val="0"/>
        <w:adjustRightIn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AF4288">
        <w:rPr>
          <w:rFonts w:ascii="仿宋" w:eastAsia="仿宋" w:hAnsi="仿宋"/>
          <w:sz w:val="28"/>
          <w:szCs w:val="28"/>
        </w:rPr>
        <w:t>电子邮件：</w:t>
      </w:r>
      <w:r w:rsidRPr="008A524C">
        <w:rPr>
          <w:rFonts w:ascii="仿宋" w:eastAsia="仿宋" w:hAnsi="仿宋"/>
          <w:sz w:val="28"/>
          <w:szCs w:val="28"/>
        </w:rPr>
        <w:t>GHF@boaoforum.org</w:t>
      </w:r>
    </w:p>
    <w:p w14:paraId="410D864D" w14:textId="77777777" w:rsidR="00B53101" w:rsidRPr="00B53101" w:rsidRDefault="00B53101" w:rsidP="006946CF">
      <w:pPr>
        <w:spacing w:line="360" w:lineRule="auto"/>
      </w:pPr>
    </w:p>
    <w:sectPr w:rsidR="00B53101" w:rsidRPr="00B53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D0973"/>
    <w:multiLevelType w:val="singleLevel"/>
    <w:tmpl w:val="618D0973"/>
    <w:lvl w:ilvl="0">
      <w:start w:val="1"/>
      <w:numFmt w:val="chineseCounting"/>
      <w:suff w:val="space"/>
      <w:lvlText w:val="第%1章"/>
      <w:lvlJc w:val="left"/>
    </w:lvl>
  </w:abstractNum>
  <w:num w:numId="1" w16cid:durableId="37886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01"/>
    <w:rsid w:val="000608E0"/>
    <w:rsid w:val="0009296E"/>
    <w:rsid w:val="0016707F"/>
    <w:rsid w:val="002E4D64"/>
    <w:rsid w:val="00403387"/>
    <w:rsid w:val="004A646D"/>
    <w:rsid w:val="006946CF"/>
    <w:rsid w:val="00757D43"/>
    <w:rsid w:val="007F07A8"/>
    <w:rsid w:val="009E4D84"/>
    <w:rsid w:val="009F75BF"/>
    <w:rsid w:val="00B53101"/>
    <w:rsid w:val="00B639B2"/>
    <w:rsid w:val="00BF5CF1"/>
    <w:rsid w:val="00D57331"/>
    <w:rsid w:val="00F22856"/>
    <w:rsid w:val="00FB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92F77"/>
  <w15:chartTrackingRefBased/>
  <w15:docId w15:val="{59659AAD-5C3C-4B46-9B86-E083C38A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01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5310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1029693832@qq.com</cp:lastModifiedBy>
  <cp:revision>25</cp:revision>
  <dcterms:created xsi:type="dcterms:W3CDTF">2022-05-26T07:18:00Z</dcterms:created>
  <dcterms:modified xsi:type="dcterms:W3CDTF">2023-03-16T07:54:00Z</dcterms:modified>
</cp:coreProperties>
</file>